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86" w:rsidRDefault="004D7D86" w:rsidP="004D7D86">
      <w:pPr>
        <w:spacing w:line="440" w:lineRule="exact"/>
        <w:ind w:firstLine="420"/>
        <w:jc w:val="center"/>
        <w:rPr>
          <w:rFonts w:ascii="方正小标宋_GBK" w:eastAsia="方正小标宋_GBK" w:hAnsi="方正小标宋_GBK" w:cs="方正小标宋_GBK" w:hint="eastAsia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舟山市第一初级中学党支部党员联系和服务群众制度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ind w:firstLine="560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密切联系群众是我党的三大作风之一。为了使这一传统优良作风发扬光大，坚持党要管党、从严治党的方针，进一步促进党员同群众的密切联系，党员为群众真诚服务，永葆共产党员的先进性，特制订如下制度：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 1.自觉地向群众宣传解释党的路线、方针、政策，通过自己的模范行动和深入细致的宣传解释与思想政治工作，把党的主张变成群众的自觉行动，团结带领广大群众完成党的任务。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 2.坚持全心全意依靠全体教职工的方针，建立党员联系群众制度；发挥以教代会为主的民主管理、民主评议、民主监督制度，在重大问题决策上，广泛听取教职工的意见，用有效的制度、措施来保证教职工了解和参与学校的发展，实现教职工群众对学校党政负责人的有效监督。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 3.严格履行全心全意为人民服务的宗旨，关心群众疾苦，听取群众意见，接受群众监督。自觉维护群众的正当权益和利益，坚决同侵犯群众权益的错误倾向和行为作斗争。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 4.加强对工会、共青团、少先队等群众组织的领导，指导他们按照党的方针、政策和国家法律以及各自章程，围绕学校的教育教学工作，创造性地开展工作。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 5.每个党员都要做党联系群众的桥梁和纽带，虚心听取并及时向党组织反映群众的意见和要求，了解和反映群众的愿望，努力为群众排忧解难。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 6.每个党员应成为群众的知心朋友，每个党员身边掌握有3名群众的基本情况，应坚持深入年级段、教研组和教师群体中，并采取谈心活动等多种方式开展思想政治工作。谈心活动一般每月每人1次，并建立联系群众档案和谈心活动记录。</w:t>
      </w:r>
    </w:p>
    <w:p w:rsidR="004D7D86" w:rsidRDefault="004D7D86" w:rsidP="004D7D86">
      <w:pPr>
        <w:pStyle w:val="p0"/>
        <w:widowControl w:val="0"/>
        <w:shd w:val="clear" w:color="auto" w:fill="FFFFFF"/>
        <w:spacing w:before="0" w:beforeAutospacing="0" w:after="0" w:afterAutospacing="0" w:line="380" w:lineRule="exact"/>
        <w:jc w:val="both"/>
        <w:rPr>
          <w:rFonts w:ascii="方正书宋_GBK" w:eastAsia="方正书宋_GBK" w:hAnsi="方正书宋_GBK" w:cs="方正书宋_GBK" w:hint="eastAsia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sz w:val="21"/>
          <w:szCs w:val="21"/>
        </w:rPr>
        <w:t xml:space="preserve">     7.坚持教职工对党员、干部的评议制度，每年进行一次。坚持群众对学校领导和党员的监督，每学年末召开一次职工代表座谈会，征求对班子的意见，每学年召开一次群众座谈会，征求对党员的意见。每个党员不定期向党支部汇报一次联系群众工作情况。</w:t>
      </w:r>
    </w:p>
    <w:p w:rsidR="006D12FD" w:rsidRDefault="004D7D86"/>
    <w:sectPr w:rsidR="006D12FD" w:rsidSect="000E3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7D86"/>
    <w:rsid w:val="000E34F7"/>
    <w:rsid w:val="004D7D86"/>
    <w:rsid w:val="009964D1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D7D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2016-04-16T05:06:00Z</dcterms:created>
  <dcterms:modified xsi:type="dcterms:W3CDTF">2016-04-16T05:06:00Z</dcterms:modified>
</cp:coreProperties>
</file>